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7D68D" w14:textId="77777777" w:rsidR="00D94705"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The Clinical Pharmacy Manager is responsible for designing, implementing and managing all pharmacy clinical programs such as drug consults, Nutrition Support, Pharmacokinetics, Anticoagulant monitoring, Pain Management, IV to PO, Renal Dosing, and other programs as determined appropriate based on patient population and literature guidelines.</w:t>
      </w:r>
    </w:p>
    <w:p w14:paraId="240ECD38" w14:textId="77777777" w:rsidR="00D94705"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b/>
          <w:color w:val="474747"/>
          <w:sz w:val="22"/>
          <w:shd w:val="clear" w:color="auto" w:fill="FFFFFF"/>
        </w:rPr>
        <w:t>What you will do in this role:</w:t>
      </w:r>
    </w:p>
    <w:p w14:paraId="66E3A9B2" w14:textId="77777777" w:rsidR="00D94705"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Holds self and others accountable for completing compliance activities timely.</w:t>
      </w:r>
    </w:p>
    <w:p w14:paraId="46F1EF06" w14:textId="77777777" w:rsidR="00D94705"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Understands importance and expectations of compliance and makes appropriate effort to perform within those standards.</w:t>
      </w:r>
    </w:p>
    <w:p w14:paraId="4A6B9F75" w14:textId="77777777" w:rsidR="00D94705"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Inspires, leads, and executes organizational change. Role models adaptability and acts as an agent for change by championing it and effectively addressing other's concern or resistance.</w:t>
      </w:r>
    </w:p>
    <w:p w14:paraId="1DD12306" w14:textId="77777777" w:rsidR="00D94705"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Comfortably deals with ambiguity by considering the impact, risk and alternatives of new ideas and approaches. Exhibits tenacity and follow-up to ensure sustainability.</w:t>
      </w:r>
    </w:p>
    <w:p w14:paraId="7B3956A5" w14:textId="77777777" w:rsidR="00D94705"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Creates facility-wide energy and optimism for the future.</w:t>
      </w:r>
    </w:p>
    <w:p w14:paraId="61BE045B" w14:textId="77777777" w:rsidR="00D94705"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Identifies, implements, and manages new clinical services or initiatives as needed. Anticipates future trends and implications accurately.</w:t>
      </w:r>
    </w:p>
    <w:p w14:paraId="51BA002F" w14:textId="77777777" w:rsidR="00D94705"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Uses rigorous logic and methods to look beyond the obvious to recommend effective solutions to difficult problems; has a micro and macro perspective to balance short term recommendations that are aligned with long term direction.</w:t>
      </w:r>
    </w:p>
    <w:p w14:paraId="67A5DED8" w14:textId="77777777" w:rsidR="00D94705"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Discovers new business strategies and operationalizes those strategies by translating into company initiatives and projects.</w:t>
      </w:r>
    </w:p>
    <w:p w14:paraId="6162E127" w14:textId="77777777" w:rsidR="00D94705" w:rsidRDefault="00000000">
      <w:pPr>
        <w:numPr>
          <w:ilvl w:val="0"/>
          <w:numId w:val="1"/>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Comfortable working with members of the Medical Executive Committee and Board of Trustees or other oversight groups.</w:t>
      </w:r>
    </w:p>
    <w:p w14:paraId="29648975" w14:textId="77777777" w:rsidR="00D94705"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b/>
          <w:color w:val="474747"/>
          <w:sz w:val="22"/>
          <w:u w:val="single"/>
          <w:shd w:val="clear" w:color="auto" w:fill="FFFFFF"/>
        </w:rPr>
        <w:t>Qualifications:</w:t>
      </w:r>
    </w:p>
    <w:p w14:paraId="10FA23C0" w14:textId="77777777" w:rsidR="00D94705" w:rsidRDefault="00000000">
      <w:pPr>
        <w:numPr>
          <w:ilvl w:val="0"/>
          <w:numId w:val="2"/>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b/>
          <w:color w:val="474747"/>
          <w:sz w:val="22"/>
          <w:shd w:val="clear" w:color="auto" w:fill="FFFFFF"/>
        </w:rPr>
        <w:t xml:space="preserve">3-5 years of Acute Care Pharmacist experience *Does not need to have leadership experience. No Retail experience. ONLY ACUTE CARE HOSPITAL SETTING exp HOWEVER, if the candidate has a PGY 2 Admin, </w:t>
      </w:r>
      <w:proofErr w:type="gramStart"/>
      <w:r>
        <w:rPr>
          <w:rFonts w:ascii="Liberation Serif Regular" w:eastAsia="Liberation Serif Regular" w:hAnsi="Liberation Serif Regular" w:cs="Liberation Serif Regular"/>
          <w:b/>
          <w:color w:val="474747"/>
          <w:sz w:val="22"/>
          <w:shd w:val="clear" w:color="auto" w:fill="FFFFFF"/>
        </w:rPr>
        <w:t>Does</w:t>
      </w:r>
      <w:proofErr w:type="gramEnd"/>
      <w:r>
        <w:rPr>
          <w:rFonts w:ascii="Liberation Serif Regular" w:eastAsia="Liberation Serif Regular" w:hAnsi="Liberation Serif Regular" w:cs="Liberation Serif Regular"/>
          <w:b/>
          <w:color w:val="474747"/>
          <w:sz w:val="22"/>
          <w:shd w:val="clear" w:color="auto" w:fill="FFFFFF"/>
        </w:rPr>
        <w:t xml:space="preserve"> not need to have acute care experience * the acute care experience does not need to be recent but within the past 5 years</w:t>
      </w:r>
    </w:p>
    <w:p w14:paraId="673A32D9" w14:textId="77777777" w:rsidR="00D94705" w:rsidRDefault="00000000">
      <w:pPr>
        <w:numPr>
          <w:ilvl w:val="0"/>
          <w:numId w:val="2"/>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b/>
          <w:color w:val="474747"/>
          <w:sz w:val="22"/>
          <w:shd w:val="clear" w:color="auto" w:fill="FFFFFF"/>
        </w:rPr>
        <w:t>Licensed in the state of FL as a Pharmacist</w:t>
      </w:r>
    </w:p>
    <w:p w14:paraId="3EBD8E37" w14:textId="77777777" w:rsidR="00D94705"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b/>
          <w:color w:val="474747"/>
          <w:sz w:val="22"/>
          <w:u w:val="single"/>
          <w:shd w:val="clear" w:color="auto" w:fill="FFFFFF"/>
        </w:rPr>
        <w:t>Benefits</w:t>
      </w:r>
    </w:p>
    <w:p w14:paraId="0905B697" w14:textId="77777777" w:rsidR="00D94705" w:rsidRDefault="00000000">
      <w:pPr>
        <w:shd w:val="clear" w:color="auto" w:fill="FFFFFF"/>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Offers a total rewards package that supports the health, life, career and retirement of our colleagues. The available plans and programs include:</w:t>
      </w:r>
    </w:p>
    <w:p w14:paraId="3B3A73D5" w14:textId="77777777" w:rsidR="00D94705"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 xml:space="preserve">Comprehensive medical coverage that covers many common services at no cost or for a low copay. Plans include prescription drug and behavioral health coverage as well as free telemedicine services and free </w:t>
      </w:r>
      <w:proofErr w:type="spellStart"/>
      <w:r>
        <w:rPr>
          <w:rFonts w:ascii="Liberation Serif Regular" w:eastAsia="Liberation Serif Regular" w:hAnsi="Liberation Serif Regular" w:cs="Liberation Serif Regular"/>
          <w:color w:val="474747"/>
          <w:sz w:val="22"/>
          <w:shd w:val="clear" w:color="auto" w:fill="FFFFFF"/>
        </w:rPr>
        <w:t>AirMed</w:t>
      </w:r>
      <w:proofErr w:type="spellEnd"/>
      <w:r>
        <w:rPr>
          <w:rFonts w:ascii="Liberation Serif Regular" w:eastAsia="Liberation Serif Regular" w:hAnsi="Liberation Serif Regular" w:cs="Liberation Serif Regular"/>
          <w:color w:val="474747"/>
          <w:sz w:val="22"/>
          <w:shd w:val="clear" w:color="auto" w:fill="FFFFFF"/>
        </w:rPr>
        <w:t xml:space="preserve"> medical transportation.</w:t>
      </w:r>
    </w:p>
    <w:p w14:paraId="4C7A75F7" w14:textId="77777777" w:rsidR="00D94705"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Additional options for dental and vision benefits, life and disability coverage, flexible spending accounts, supplemental health protection plans (accident, critical illness, hospital indemnity), auto and home insurance, identity theft protection, legal counseling, long-term care coverage, moving assistance, pet insurance and more.</w:t>
      </w:r>
    </w:p>
    <w:p w14:paraId="110C586E" w14:textId="77777777" w:rsidR="00D94705"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Free counseling services and resources for emotional, physical and financial wellbeing</w:t>
      </w:r>
    </w:p>
    <w:p w14:paraId="21A92351" w14:textId="77777777" w:rsidR="00D94705"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401(k) Plan with a 100% match on 3% to 9% of pay (based on years of service)</w:t>
      </w:r>
    </w:p>
    <w:p w14:paraId="70BCAC78" w14:textId="77777777" w:rsidR="00D94705"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lastRenderedPageBreak/>
        <w:t>Employee Stock Purchase Plan with 10% off Client's stock</w:t>
      </w:r>
    </w:p>
    <w:p w14:paraId="113173D4" w14:textId="77777777" w:rsidR="00D94705"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Family support through fertility and family building benefits with Progyny and adoption assistance.</w:t>
      </w:r>
    </w:p>
    <w:p w14:paraId="313545C9" w14:textId="77777777" w:rsidR="00D94705"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Referral services for child, elder and pet care, home and auto repair, event planning and more</w:t>
      </w:r>
    </w:p>
    <w:p w14:paraId="63C30B94" w14:textId="77777777" w:rsidR="00D94705"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 xml:space="preserve">Consumer discounts through </w:t>
      </w:r>
      <w:proofErr w:type="spellStart"/>
      <w:r>
        <w:rPr>
          <w:rFonts w:ascii="Liberation Serif Regular" w:eastAsia="Liberation Serif Regular" w:hAnsi="Liberation Serif Regular" w:cs="Liberation Serif Regular"/>
          <w:color w:val="474747"/>
          <w:sz w:val="22"/>
          <w:shd w:val="clear" w:color="auto" w:fill="FFFFFF"/>
        </w:rPr>
        <w:t>Abenity</w:t>
      </w:r>
      <w:proofErr w:type="spellEnd"/>
      <w:r>
        <w:rPr>
          <w:rFonts w:ascii="Liberation Serif Regular" w:eastAsia="Liberation Serif Regular" w:hAnsi="Liberation Serif Regular" w:cs="Liberation Serif Regular"/>
          <w:color w:val="474747"/>
          <w:sz w:val="22"/>
          <w:shd w:val="clear" w:color="auto" w:fill="FFFFFF"/>
        </w:rPr>
        <w:t xml:space="preserve"> and Consumer Discounts</w:t>
      </w:r>
    </w:p>
    <w:p w14:paraId="4CA02B9E" w14:textId="77777777" w:rsidR="00D94705" w:rsidRDefault="00000000">
      <w:pPr>
        <w:numPr>
          <w:ilvl w:val="0"/>
          <w:numId w:val="3"/>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Retirement readiness, rollover assistance services and preferred banking partnerships</w:t>
      </w:r>
    </w:p>
    <w:p w14:paraId="37B63A18" w14:textId="77777777" w:rsidR="00D94705" w:rsidRDefault="00000000">
      <w:pPr>
        <w:numPr>
          <w:ilvl w:val="0"/>
          <w:numId w:val="5"/>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Education assistance (tuition, student loan, certification support, dependent scholarships)</w:t>
      </w:r>
    </w:p>
    <w:p w14:paraId="64DF818F" w14:textId="77777777" w:rsidR="00D94705" w:rsidRDefault="00000000">
      <w:pPr>
        <w:numPr>
          <w:ilvl w:val="0"/>
          <w:numId w:val="5"/>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Colleague recognition program</w:t>
      </w:r>
    </w:p>
    <w:p w14:paraId="6D7A38CB" w14:textId="77777777" w:rsidR="00D94705" w:rsidRDefault="00000000">
      <w:pPr>
        <w:numPr>
          <w:ilvl w:val="0"/>
          <w:numId w:val="5"/>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 xml:space="preserve">Time Away </w:t>
      </w:r>
      <w:proofErr w:type="gramStart"/>
      <w:r>
        <w:rPr>
          <w:rFonts w:ascii="Liberation Serif Regular" w:eastAsia="Liberation Serif Regular" w:hAnsi="Liberation Serif Regular" w:cs="Liberation Serif Regular"/>
          <w:color w:val="474747"/>
          <w:sz w:val="22"/>
          <w:shd w:val="clear" w:color="auto" w:fill="FFFFFF"/>
        </w:rPr>
        <w:t>From</w:t>
      </w:r>
      <w:proofErr w:type="gramEnd"/>
      <w:r>
        <w:rPr>
          <w:rFonts w:ascii="Liberation Serif Regular" w:eastAsia="Liberation Serif Regular" w:hAnsi="Liberation Serif Regular" w:cs="Liberation Serif Regular"/>
          <w:color w:val="474747"/>
          <w:sz w:val="22"/>
          <w:shd w:val="clear" w:color="auto" w:fill="FFFFFF"/>
        </w:rPr>
        <w:t xml:space="preserve"> Work Program (paid time off, paid family leave, long- and short-term disability coverage and leaves of absence)</w:t>
      </w:r>
    </w:p>
    <w:p w14:paraId="04E1A887" w14:textId="77777777" w:rsidR="00D94705" w:rsidRDefault="00000000">
      <w:pPr>
        <w:numPr>
          <w:ilvl w:val="0"/>
          <w:numId w:val="5"/>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Employee Health Assistance Fund that offers free employee-only coverage to full-time and part-time colleagues based on income.</w:t>
      </w:r>
    </w:p>
    <w:p w14:paraId="600B025B" w14:textId="77777777" w:rsidR="00D94705" w:rsidRDefault="00D94705">
      <w:pPr>
        <w:spacing w:after="0"/>
        <w:rPr>
          <w:rFonts w:ascii="Liberation Serif Regular" w:eastAsia="Liberation Serif Regular" w:hAnsi="Liberation Serif Regular" w:cs="Liberation Serif Regular"/>
          <w:color w:val="474747"/>
          <w:sz w:val="22"/>
        </w:rPr>
      </w:pPr>
    </w:p>
    <w:p w14:paraId="2166498F" w14:textId="77777777" w:rsidR="00D94705" w:rsidRDefault="00000000">
      <w:pPr>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b/>
          <w:color w:val="474747"/>
          <w:sz w:val="22"/>
          <w:u w:val="single"/>
          <w:shd w:val="clear" w:color="auto" w:fill="FFFFFF"/>
        </w:rPr>
        <w:t>Additional Information:</w:t>
      </w:r>
    </w:p>
    <w:p w14:paraId="6C20A706" w14:textId="77777777" w:rsidR="00D94705"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Operationally based – new machinery – payroll</w:t>
      </w:r>
    </w:p>
    <w:p w14:paraId="3BB4743C" w14:textId="77777777" w:rsidR="00D94705"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In charge of technicians; staff role up to tech supervisor</w:t>
      </w:r>
    </w:p>
    <w:p w14:paraId="14DC00BC" w14:textId="77777777" w:rsidR="00D94705"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Manage DEA, anything regulatory</w:t>
      </w:r>
    </w:p>
    <w:p w14:paraId="5714E517" w14:textId="77777777" w:rsidR="00D94705"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Working with FSEDs, quality, and risk management</w:t>
      </w:r>
    </w:p>
    <w:p w14:paraId="57A5976B" w14:textId="77777777" w:rsidR="00D94705"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Participate in Division calls</w:t>
      </w:r>
    </w:p>
    <w:p w14:paraId="06AECB93" w14:textId="77777777" w:rsidR="00D94705"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Biggest challenges; Regulatory – getting caught up</w:t>
      </w:r>
    </w:p>
    <w:p w14:paraId="7AC488DC" w14:textId="77777777" w:rsidR="00D94705"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PGY2 residency in admin will trump experience</w:t>
      </w:r>
    </w:p>
    <w:p w14:paraId="60C3648B" w14:textId="77777777" w:rsidR="00D94705" w:rsidRDefault="00000000">
      <w:pPr>
        <w:numPr>
          <w:ilvl w:val="0"/>
          <w:numId w:val="4"/>
        </w:numPr>
        <w:spacing w:after="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color w:val="474747"/>
          <w:sz w:val="22"/>
          <w:shd w:val="clear" w:color="auto" w:fill="FFFFFF"/>
        </w:rPr>
        <w:t>15 FTEs</w:t>
      </w:r>
    </w:p>
    <w:p w14:paraId="42F515D1" w14:textId="77777777" w:rsidR="00D94705" w:rsidRDefault="00000000">
      <w:pPr>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b/>
          <w:color w:val="474747"/>
          <w:sz w:val="22"/>
          <w:shd w:val="clear" w:color="auto" w:fill="FFFFFF"/>
        </w:rPr>
        <w:t xml:space="preserve">Salary Range: $130- $140 (5-10 years’ experience)- $150(16+ years’ experience) </w:t>
      </w:r>
    </w:p>
    <w:p w14:paraId="4F52CD4A" w14:textId="77777777" w:rsidR="00D94705" w:rsidRDefault="00000000">
      <w:pPr>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b/>
          <w:color w:val="474747"/>
          <w:sz w:val="22"/>
          <w:shd w:val="clear" w:color="auto" w:fill="FFFFFF"/>
        </w:rPr>
        <w:t>Sign on: Not Guaranteed</w:t>
      </w:r>
    </w:p>
    <w:p w14:paraId="369A6BF8" w14:textId="77777777" w:rsidR="00D94705" w:rsidRDefault="00000000">
      <w:pPr>
        <w:spacing w:after="150"/>
        <w:rPr>
          <w:rFonts w:ascii="Liberation Serif Regular" w:eastAsia="Liberation Serif Regular" w:hAnsi="Liberation Serif Regular" w:cs="Liberation Serif Regular"/>
          <w:color w:val="474747"/>
          <w:sz w:val="22"/>
        </w:rPr>
      </w:pPr>
      <w:r>
        <w:rPr>
          <w:rFonts w:ascii="Liberation Serif Regular" w:eastAsia="Liberation Serif Regular" w:hAnsi="Liberation Serif Regular" w:cs="Liberation Serif Regular"/>
          <w:b/>
          <w:color w:val="474747"/>
          <w:sz w:val="22"/>
          <w:shd w:val="clear" w:color="auto" w:fill="FFFFFF"/>
        </w:rPr>
        <w:t>Relocation: Case by Case</w:t>
      </w:r>
    </w:p>
    <w:p w14:paraId="1F668CDA" w14:textId="77777777" w:rsidR="00D94705" w:rsidRDefault="00D94705"/>
    <w:sectPr w:rsidR="00D9470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D9BC79" w14:textId="77777777" w:rsidR="00865796" w:rsidRDefault="00865796">
      <w:pPr>
        <w:spacing w:after="0" w:line="240" w:lineRule="auto"/>
      </w:pPr>
      <w:r>
        <w:separator/>
      </w:r>
    </w:p>
  </w:endnote>
  <w:endnote w:type="continuationSeparator" w:id="0">
    <w:p w14:paraId="120835F8" w14:textId="77777777" w:rsidR="00865796" w:rsidRDefault="0086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Roboto Regular">
    <w:charset w:val="00"/>
    <w:family w:val="auto"/>
    <w:pitch w:val="default"/>
    <w:embedRegular r:id="rId1" w:fontKey="{3A9A5951-3B9B-401D-9585-2765C0F2EC6C}"/>
    <w:embedBold r:id="rId2" w:fontKey="{8624C34F-98BC-450B-BFFE-1DDD9E141BE2}"/>
    <w:embedItalic r:id="rId3" w:fontKey="{EFA28DDF-FB3A-4537-B65C-32F684D8D5DD}"/>
    <w:embedBoldItalic r:id="rId4" w:fontKey="{2249D4B0-8DB4-497D-AE83-CB64297B77E2}"/>
  </w:font>
  <w:font w:name="Times New Roman">
    <w:panose1 w:val="02020603050405020304"/>
    <w:charset w:val="00"/>
    <w:family w:val="roman"/>
    <w:pitch w:val="variable"/>
    <w:sig w:usb0="E0002EFF" w:usb1="C000785B" w:usb2="00000009" w:usb3="00000000" w:csb0="000001FF" w:csb1="00000000"/>
  </w:font>
  <w:font w:name="Liberation Serif Regular">
    <w:charset w:val="00"/>
    <w:family w:val="auto"/>
    <w:pitch w:val="default"/>
    <w:embedRegular r:id="rId5" w:fontKey="{6DEA86DD-BC94-43A4-9EC8-BD418D60EA1C}"/>
    <w:embedBold r:id="rId6" w:fontKey="{F85B0334-FFE4-4A99-9DEC-FC39BD5EC5B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24F68" w14:textId="77777777" w:rsidR="00D94705" w:rsidRDefault="00D947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DC44D" w14:textId="77777777" w:rsidR="00865796" w:rsidRDefault="00865796">
      <w:pPr>
        <w:spacing w:after="0" w:line="240" w:lineRule="auto"/>
      </w:pPr>
      <w:r>
        <w:separator/>
      </w:r>
    </w:p>
  </w:footnote>
  <w:footnote w:type="continuationSeparator" w:id="0">
    <w:p w14:paraId="7D26D206" w14:textId="77777777" w:rsidR="00865796" w:rsidRDefault="00865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881C6E" w14:textId="77777777" w:rsidR="00D94705" w:rsidRDefault="00D947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451DED"/>
    <w:multiLevelType w:val="multilevel"/>
    <w:tmpl w:val="68FAA1A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23FA55E9"/>
    <w:multiLevelType w:val="multilevel"/>
    <w:tmpl w:val="2CA4FD1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 w15:restartNumberingAfterBreak="0">
    <w:nsid w:val="4B640F5C"/>
    <w:multiLevelType w:val="multilevel"/>
    <w:tmpl w:val="BBE62132"/>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15:restartNumberingAfterBreak="0">
    <w:nsid w:val="5DB125F9"/>
    <w:multiLevelType w:val="multilevel"/>
    <w:tmpl w:val="069C118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15:restartNumberingAfterBreak="0">
    <w:nsid w:val="6ACF424F"/>
    <w:multiLevelType w:val="multilevel"/>
    <w:tmpl w:val="077A3C7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16cid:durableId="2026714060">
    <w:abstractNumId w:val="2"/>
  </w:num>
  <w:num w:numId="2" w16cid:durableId="800078653">
    <w:abstractNumId w:val="0"/>
  </w:num>
  <w:num w:numId="3" w16cid:durableId="970087852">
    <w:abstractNumId w:val="3"/>
  </w:num>
  <w:num w:numId="4" w16cid:durableId="1761095731">
    <w:abstractNumId w:val="4"/>
  </w:num>
  <w:num w:numId="5" w16cid:durableId="605384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705"/>
    <w:rsid w:val="00865796"/>
    <w:rsid w:val="00A83C6A"/>
    <w:rsid w:val="00D9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5077"/>
  <w15:docId w15:val="{F0950FD6-7CCC-409B-917B-4D3910E3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HAnsi"/>
        <w:color w:val="000000" w:themeColor="text1"/>
        <w:sz w:val="24"/>
        <w:lang w:val="en-PH" w:eastAsia="en-PH"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00" w:line="240" w:lineRule="auto"/>
      <w:outlineLvl w:val="0"/>
    </w:pPr>
    <w:rPr>
      <w:rFonts w:asciiTheme="majorHAnsi" w:eastAsiaTheme="majorHAnsi" w:hAnsiTheme="majorHAnsi" w:cstheme="majorHAnsi"/>
      <w:b/>
      <w:color w:val="0D0D0D" w:themeColor="text1" w:themeTint="F2"/>
      <w:sz w:val="48"/>
    </w:rPr>
  </w:style>
  <w:style w:type="paragraph" w:styleId="Heading2">
    <w:name w:val="heading 2"/>
    <w:basedOn w:val="Normal"/>
    <w:next w:val="Normal"/>
    <w:link w:val="Heading2Char"/>
    <w:uiPriority w:val="9"/>
    <w:semiHidden/>
    <w:unhideWhenUsed/>
    <w:qFormat/>
    <w:pPr>
      <w:spacing w:after="160"/>
      <w:outlineLvl w:val="1"/>
    </w:pPr>
    <w:rPr>
      <w:rFonts w:asciiTheme="majorHAnsi" w:eastAsiaTheme="majorHAnsi" w:hAnsiTheme="majorHAnsi" w:cstheme="majorHAnsi"/>
      <w:b/>
      <w:sz w:val="36"/>
    </w:rPr>
  </w:style>
  <w:style w:type="paragraph" w:styleId="Heading3">
    <w:name w:val="heading 3"/>
    <w:basedOn w:val="Normal"/>
    <w:next w:val="Normal"/>
    <w:link w:val="Heading3Char"/>
    <w:uiPriority w:val="9"/>
    <w:semiHidden/>
    <w:unhideWhenUsed/>
    <w:qFormat/>
    <w:pPr>
      <w:spacing w:after="160"/>
      <w:outlineLvl w:val="2"/>
    </w:pPr>
    <w:rPr>
      <w:rFonts w:asciiTheme="majorHAnsi" w:eastAsiaTheme="majorHAnsi" w:hAnsiTheme="majorHAnsi" w:cstheme="majorHAnsi"/>
      <w:b/>
      <w:sz w:val="32"/>
    </w:rPr>
  </w:style>
  <w:style w:type="paragraph" w:styleId="Heading4">
    <w:name w:val="heading 4"/>
    <w:basedOn w:val="Normal"/>
    <w:next w:val="Normal"/>
    <w:link w:val="Heading4Char"/>
    <w:uiPriority w:val="9"/>
    <w:semiHidden/>
    <w:unhideWhenUsed/>
    <w:qFormat/>
    <w:pPr>
      <w:spacing w:after="160"/>
      <w:outlineLvl w:val="3"/>
    </w:pPr>
    <w:rPr>
      <w:rFonts w:asciiTheme="majorHAnsi" w:eastAsiaTheme="majorHAnsi" w:hAnsiTheme="majorHAnsi" w:cstheme="majorHAnsi"/>
      <w:b/>
      <w:i/>
      <w:sz w:val="28"/>
    </w:rPr>
  </w:style>
  <w:style w:type="paragraph" w:styleId="Heading5">
    <w:name w:val="heading 5"/>
    <w:basedOn w:val="Normal"/>
    <w:next w:val="Normal"/>
    <w:link w:val="Heading5Char"/>
    <w:uiPriority w:val="9"/>
    <w:semiHidden/>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outlineLvl w:val="4"/>
    </w:pPr>
    <w:rPr>
      <w:rFonts w:asciiTheme="majorHAnsi" w:eastAsiaTheme="majorHAnsi" w:hAnsiTheme="majorHAnsi" w:cstheme="majorHAnsi"/>
      <w:color w:val="FFFFFF" w:themeColor="background1"/>
    </w:rPr>
  </w:style>
  <w:style w:type="paragraph" w:styleId="Heading6">
    <w:name w:val="heading 6"/>
    <w:basedOn w:val="Normal"/>
    <w:next w:val="Normal"/>
    <w:link w:val="Heading6Char"/>
    <w:uiPriority w:val="9"/>
    <w:semiHidden/>
    <w:unhideWhenUsed/>
    <w:qFormat/>
    <w:pPr>
      <w:spacing w:after="120"/>
      <w:outlineLvl w:val="5"/>
    </w:pPr>
    <w:rPr>
      <w:rFonts w:asciiTheme="majorHAnsi" w:eastAsiaTheme="majorHAnsi" w:hAnsiTheme="majorHAnsi" w:cstheme="majorHAnsi"/>
      <w:i/>
      <w:sz w:val="22"/>
      <w:u w:val="single"/>
    </w:rPr>
  </w:style>
  <w:style w:type="paragraph" w:styleId="Heading7">
    <w:name w:val="heading 7"/>
    <w:basedOn w:val="Normal"/>
    <w:next w:val="Normal"/>
    <w:link w:val="Heading7Char"/>
    <w:uiPriority w:val="1"/>
    <w:unhideWhenUsed/>
    <w:qFormat/>
    <w:pPr>
      <w:spacing w:before="40"/>
      <w:outlineLvl w:val="6"/>
    </w:pPr>
    <w:rPr>
      <w:rFonts w:asciiTheme="majorHAnsi" w:eastAsiaTheme="majorHAnsi" w:hAnsiTheme="majorHAnsi" w:cstheme="majorHAnsi"/>
      <w:i/>
      <w:color w:val="13397E" w:themeColor="accent1" w:themeShade="7F"/>
      <w:sz w:val="21"/>
    </w:rPr>
  </w:style>
  <w:style w:type="paragraph" w:styleId="Heading8">
    <w:name w:val="heading 8"/>
    <w:basedOn w:val="Normal"/>
    <w:next w:val="Normal"/>
    <w:link w:val="Heading8Char"/>
    <w:uiPriority w:val="1"/>
    <w:unhideWhenUsed/>
    <w:qFormat/>
    <w:pPr>
      <w:spacing w:before="40"/>
      <w:outlineLvl w:val="7"/>
    </w:pPr>
    <w:rPr>
      <w:rFonts w:asciiTheme="majorHAnsi" w:eastAsiaTheme="majorHAnsi" w:hAnsiTheme="majorHAnsi" w:cstheme="majorHAnsi"/>
      <w:b/>
      <w:color w:val="26543D" w:themeColor="text2"/>
      <w:sz w:val="21"/>
    </w:rPr>
  </w:style>
  <w:style w:type="paragraph" w:styleId="Heading9">
    <w:name w:val="heading 9"/>
    <w:basedOn w:val="Normal"/>
    <w:next w:val="Normal"/>
    <w:link w:val="Heading9Char"/>
    <w:uiPriority w:val="1"/>
    <w:unhideWhenUsed/>
    <w:qFormat/>
    <w:pPr>
      <w:spacing w:before="40"/>
      <w:outlineLvl w:val="8"/>
    </w:pPr>
    <w:rPr>
      <w:rFonts w:asciiTheme="majorHAnsi" w:eastAsiaTheme="majorHAnsi" w:hAnsiTheme="majorHAnsi" w:cstheme="majorHAnsi"/>
      <w:b/>
      <w:i/>
      <w:color w:val="26543D" w:themeColor="text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360" w:line="240" w:lineRule="auto"/>
    </w:pPr>
    <w:rPr>
      <w:rFonts w:asciiTheme="majorHAnsi" w:eastAsiaTheme="majorHAnsi" w:hAnsiTheme="majorHAnsi" w:cstheme="majorHAnsi"/>
      <w:b/>
      <w:color w:val="1D57BE" w:themeColor="accent1" w:themeShade="BF"/>
      <w:spacing w:val="-10"/>
      <w:sz w:val="72"/>
    </w:rPr>
  </w:style>
  <w:style w:type="paragraph" w:styleId="Subtitle">
    <w:name w:val="Subtitle"/>
    <w:basedOn w:val="Normal"/>
    <w:next w:val="Normal"/>
    <w:link w:val="SubtitleChar"/>
    <w:uiPriority w:val="11"/>
    <w:qFormat/>
    <w:pPr>
      <w:spacing w:before="240" w:after="480" w:line="240" w:lineRule="auto"/>
    </w:pPr>
    <w:rPr>
      <w:b/>
      <w:i/>
      <w:color w:val="404040"/>
    </w:rPr>
  </w:style>
  <w:style w:type="paragraph" w:styleId="Quote">
    <w:name w:val="Quote"/>
    <w:basedOn w:val="Normal"/>
    <w:next w:val="Normal"/>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styleId="IntenseQuote">
    <w:name w:val="Intense Quote"/>
    <w:basedOn w:val="Normal"/>
    <w:next w:val="Normal"/>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styleId="ListParagraph">
    <w:name w:val="List Paragraph"/>
    <w:basedOn w:val="Normal"/>
    <w:next w:val="Normal"/>
    <w:uiPriority w:val="1"/>
    <w:unhideWhenUsed/>
    <w:qFormat/>
    <w:rPr>
      <w:rFonts w:asciiTheme="majorHAnsi" w:eastAsiaTheme="majorHAnsi" w:hAnsiTheme="majorHAnsi" w:cstheme="majorHAnsi"/>
      <w:i/>
      <w:color w:val="447DE2" w:themeColor="accent1"/>
      <w:sz w:val="22"/>
    </w:rPr>
  </w:style>
  <w:style w:type="paragraph" w:styleId="NoSpacing">
    <w:name w:val="No Spacing"/>
    <w:basedOn w:val="Normal"/>
    <w:next w:val="Normal"/>
    <w:uiPriority w:val="1"/>
    <w:unhideWhenUsed/>
    <w:qFormat/>
    <w:pPr>
      <w:spacing w:line="240" w:lineRule="auto"/>
    </w:pPr>
  </w:style>
  <w:style w:type="character" w:customStyle="1" w:styleId="Heading4Char">
    <w:name w:val="Heading 4 Char"/>
    <w:basedOn w:val="DefaultParagraphFont"/>
    <w:link w:val="Heading4"/>
    <w:uiPriority w:val="1"/>
    <w:unhideWhenUsed/>
    <w:qFormat/>
    <w:rPr>
      <w:rFonts w:asciiTheme="majorHAnsi" w:eastAsiaTheme="majorHAnsi" w:hAnsiTheme="majorHAnsi" w:cstheme="majorHAnsi"/>
      <w:b/>
      <w:i/>
      <w:color w:val="000000" w:themeColor="text1"/>
      <w:sz w:val="28"/>
    </w:rPr>
  </w:style>
  <w:style w:type="character" w:customStyle="1" w:styleId="Heading9Char">
    <w:name w:val="Heading 9 Char"/>
    <w:basedOn w:val="DefaultParagraphFont"/>
    <w:link w:val="Heading9"/>
    <w:uiPriority w:val="1"/>
    <w:unhideWhenUsed/>
    <w:qFormat/>
    <w:rPr>
      <w:rFonts w:asciiTheme="majorHAnsi" w:eastAsiaTheme="majorHAnsi" w:hAnsiTheme="majorHAnsi" w:cstheme="majorHAnsi"/>
      <w:b/>
      <w:i/>
      <w:color w:val="26543D" w:themeColor="text2"/>
      <w:sz w:val="21"/>
    </w:rPr>
  </w:style>
  <w:style w:type="character" w:customStyle="1" w:styleId="SubtitleChar">
    <w:name w:val="Subtitle Char"/>
    <w:basedOn w:val="DefaultParagraphFont"/>
    <w:link w:val="Subtitle"/>
    <w:uiPriority w:val="1"/>
    <w:unhideWhenUsed/>
    <w:qFormat/>
    <w:rPr>
      <w:rFonts w:asciiTheme="minorHAnsi" w:eastAsiaTheme="minorHAnsi" w:hAnsiTheme="minorHAnsi" w:cstheme="minorHAnsi"/>
      <w:b/>
      <w:i/>
      <w:color w:val="404040"/>
      <w:sz w:val="24"/>
    </w:rPr>
  </w:style>
  <w:style w:type="character" w:customStyle="1" w:styleId="Heading2Char">
    <w:name w:val="Heading 2 Char"/>
    <w:basedOn w:val="DefaultParagraphFont"/>
    <w:link w:val="Heading2"/>
    <w:uiPriority w:val="1"/>
    <w:unhideWhenUsed/>
    <w:qFormat/>
    <w:rPr>
      <w:rFonts w:asciiTheme="majorHAnsi" w:eastAsiaTheme="majorHAnsi" w:hAnsiTheme="majorHAnsi" w:cstheme="majorHAnsi"/>
      <w:b/>
      <w:color w:val="000000" w:themeColor="text1"/>
      <w:sz w:val="36"/>
    </w:rPr>
  </w:style>
  <w:style w:type="character" w:customStyle="1" w:styleId="Heading8Char">
    <w:name w:val="Heading 8 Char"/>
    <w:basedOn w:val="DefaultParagraphFont"/>
    <w:link w:val="Heading8"/>
    <w:uiPriority w:val="1"/>
    <w:unhideWhenUsed/>
    <w:qFormat/>
    <w:rPr>
      <w:rFonts w:asciiTheme="majorHAnsi" w:eastAsiaTheme="majorHAnsi" w:hAnsiTheme="majorHAnsi" w:cstheme="majorHAnsi"/>
      <w:b/>
      <w:color w:val="26543D" w:themeColor="text2"/>
      <w:sz w:val="21"/>
    </w:rPr>
  </w:style>
  <w:style w:type="character" w:customStyle="1" w:styleId="Heading6Char">
    <w:name w:val="Heading 6 Char"/>
    <w:basedOn w:val="DefaultParagraphFont"/>
    <w:link w:val="Heading6"/>
    <w:uiPriority w:val="1"/>
    <w:unhideWhenUsed/>
    <w:qFormat/>
    <w:rPr>
      <w:rFonts w:asciiTheme="majorHAnsi" w:eastAsiaTheme="majorHAnsi" w:hAnsiTheme="majorHAnsi" w:cstheme="majorHAnsi"/>
      <w:i/>
      <w:color w:val="000000" w:themeColor="text1"/>
      <w:sz w:val="22"/>
      <w:u w:val="single"/>
    </w:rPr>
  </w:style>
  <w:style w:type="character" w:styleId="SubtleEmphasis">
    <w:name w:val="Subtle Emphasis"/>
    <w:basedOn w:val="DefaultParagraphFont"/>
    <w:uiPriority w:val="1"/>
    <w:unhideWhenUsed/>
    <w:qFormat/>
    <w:rPr>
      <w:rFonts w:asciiTheme="minorHAnsi" w:eastAsiaTheme="minorHAnsi" w:hAnsiTheme="minorHAnsi" w:cstheme="minorHAnsi"/>
      <w:i/>
      <w:color w:val="C0C0C0" w:themeColor="text1" w:themeTint="3F"/>
      <w:sz w:val="24"/>
    </w:rPr>
  </w:style>
  <w:style w:type="character" w:styleId="Emphasis">
    <w:name w:val="Emphasis"/>
    <w:basedOn w:val="DefaultParagraphFont"/>
    <w:uiPriority w:val="1"/>
    <w:unhideWhenUsed/>
    <w:qFormat/>
    <w:rPr>
      <w:rFonts w:asciiTheme="minorHAnsi" w:eastAsiaTheme="minorHAnsi" w:hAnsiTheme="minorHAnsi" w:cstheme="minorHAnsi"/>
      <w:i/>
      <w:sz w:val="24"/>
    </w:rPr>
  </w:style>
  <w:style w:type="character" w:styleId="IntenseEmphasis">
    <w:name w:val="Intense Emphasis"/>
    <w:basedOn w:val="DefaultParagraphFont"/>
    <w:uiPriority w:val="1"/>
    <w:unhideWhenUsed/>
    <w:qFormat/>
    <w:rPr>
      <w:rFonts w:asciiTheme="minorHAnsi" w:eastAsiaTheme="minorHAnsi" w:hAnsiTheme="minorHAnsi" w:cstheme="minorHAnsi"/>
      <w:b/>
      <w:i/>
      <w:sz w:val="24"/>
    </w:rPr>
  </w:style>
  <w:style w:type="character" w:customStyle="1" w:styleId="TitleChar">
    <w:name w:val="Title Char"/>
    <w:basedOn w:val="DefaultParagraphFont"/>
    <w:link w:val="Title"/>
    <w:uiPriority w:val="1"/>
    <w:unhideWhenUsed/>
    <w:qFormat/>
    <w:rPr>
      <w:rFonts w:asciiTheme="majorHAnsi" w:eastAsiaTheme="majorHAnsi" w:hAnsiTheme="majorHAnsi" w:cstheme="majorHAnsi"/>
      <w:b/>
      <w:color w:val="1D57BE" w:themeColor="accent1" w:themeShade="BF"/>
      <w:spacing w:val="-10"/>
      <w:sz w:val="72"/>
    </w:rPr>
  </w:style>
  <w:style w:type="character" w:styleId="Strong">
    <w:name w:val="Strong"/>
    <w:basedOn w:val="DefaultParagraphFont"/>
    <w:uiPriority w:val="1"/>
    <w:unhideWhenUsed/>
    <w:qFormat/>
    <w:rPr>
      <w:rFonts w:asciiTheme="minorHAnsi" w:eastAsiaTheme="minorHAnsi" w:hAnsiTheme="minorHAnsi" w:cstheme="minorHAnsi"/>
      <w:b/>
      <w:sz w:val="24"/>
    </w:rPr>
  </w:style>
  <w:style w:type="character" w:styleId="SubtleReference">
    <w:name w:val="Subtle Reference"/>
    <w:basedOn w:val="DefaultParagraphFont"/>
    <w:uiPriority w:val="1"/>
    <w:unhideWhenUsed/>
    <w:qFormat/>
    <w:rPr>
      <w:rFonts w:asciiTheme="minorHAnsi" w:eastAsiaTheme="minorHAnsi" w:hAnsiTheme="minorHAnsi" w:cstheme="minorHAnsi"/>
      <w:smallCaps/>
      <w:color w:val="C0C0C0" w:themeColor="text1" w:themeTint="3F"/>
      <w:sz w:val="24"/>
      <w:u w:val="single"/>
    </w:rPr>
  </w:style>
  <w:style w:type="character" w:styleId="IntenseReference">
    <w:name w:val="Intense Reference"/>
    <w:basedOn w:val="DefaultParagraphFont"/>
    <w:uiPriority w:val="1"/>
    <w:unhideWhenUsed/>
    <w:qFormat/>
    <w:rPr>
      <w:rFonts w:asciiTheme="minorHAnsi" w:eastAsiaTheme="minorHAnsi" w:hAnsiTheme="minorHAnsi" w:cstheme="minorHAnsi"/>
      <w:b/>
      <w:smallCaps/>
      <w:spacing w:val="5"/>
      <w:sz w:val="24"/>
      <w:u w:val="single"/>
    </w:rPr>
  </w:style>
  <w:style w:type="character" w:styleId="BookTitle">
    <w:name w:val="Book Title"/>
    <w:basedOn w:val="DefaultParagraphFont"/>
    <w:uiPriority w:val="1"/>
    <w:unhideWhenUsed/>
    <w:qFormat/>
    <w:rPr>
      <w:rFonts w:asciiTheme="minorHAnsi" w:eastAsiaTheme="minorHAnsi" w:hAnsiTheme="minorHAnsi" w:cstheme="minorHAnsi"/>
      <w:b/>
      <w:smallCaps/>
      <w:sz w:val="24"/>
    </w:rPr>
  </w:style>
  <w:style w:type="character" w:customStyle="1" w:styleId="Heading7Char">
    <w:name w:val="Heading 7 Char"/>
    <w:basedOn w:val="DefaultParagraphFont"/>
    <w:link w:val="Heading7"/>
    <w:uiPriority w:val="1"/>
    <w:unhideWhenUsed/>
    <w:qFormat/>
    <w:rPr>
      <w:rFonts w:asciiTheme="majorHAnsi" w:eastAsiaTheme="majorHAnsi" w:hAnsiTheme="majorHAnsi" w:cstheme="majorHAnsi"/>
      <w:i/>
      <w:color w:val="13397E" w:themeColor="accent1" w:themeShade="7F"/>
      <w:sz w:val="21"/>
    </w:rPr>
  </w:style>
  <w:style w:type="character" w:customStyle="1" w:styleId="Heading1Char">
    <w:name w:val="Heading 1 Char"/>
    <w:basedOn w:val="DefaultParagraphFont"/>
    <w:link w:val="Heading1"/>
    <w:uiPriority w:val="1"/>
    <w:unhideWhenUsed/>
    <w:qFormat/>
    <w:rPr>
      <w:rFonts w:asciiTheme="majorHAnsi" w:eastAsiaTheme="majorHAnsi" w:hAnsiTheme="majorHAnsi" w:cstheme="majorHAnsi"/>
      <w:b/>
      <w:color w:val="0D0D0D" w:themeColor="text1" w:themeTint="F2"/>
      <w:sz w:val="48"/>
    </w:rPr>
  </w:style>
  <w:style w:type="character" w:customStyle="1" w:styleId="Heading3Char">
    <w:name w:val="Heading 3 Char"/>
    <w:basedOn w:val="DefaultParagraphFont"/>
    <w:link w:val="Heading3"/>
    <w:uiPriority w:val="1"/>
    <w:unhideWhenUsed/>
    <w:qFormat/>
    <w:rPr>
      <w:rFonts w:asciiTheme="majorHAnsi" w:eastAsiaTheme="majorHAnsi" w:hAnsiTheme="majorHAnsi" w:cstheme="majorHAnsi"/>
      <w:b/>
      <w:color w:val="000000" w:themeColor="text1"/>
      <w:sz w:val="32"/>
    </w:rPr>
  </w:style>
  <w:style w:type="character" w:customStyle="1" w:styleId="Heading5Char">
    <w:name w:val="Heading 5 Char"/>
    <w:basedOn w:val="DefaultParagraphFont"/>
    <w:link w:val="Heading5"/>
    <w:uiPriority w:val="1"/>
    <w:unhideWhenUsed/>
    <w:qFormat/>
    <w:rPr>
      <w:rFonts w:asciiTheme="majorHAnsi" w:eastAsiaTheme="majorHAnsi" w:hAnsiTheme="majorHAnsi" w:cstheme="majorHAnsi"/>
      <w:color w:val="FFFFFF" w:themeColor="background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1712951587486">
  <a:themeElements>
    <a:clrScheme name="Default">
      <a:dk1>
        <a:srgbClr val="000000"/>
      </a:dk1>
      <a:lt1>
        <a:srgbClr val="FFFFFF"/>
      </a:lt1>
      <a:dk2>
        <a:srgbClr val="26543D"/>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Martin</dc:creator>
  <cp:lastModifiedBy>Mitch Burce</cp:lastModifiedBy>
  <cp:revision>2</cp:revision>
  <dcterms:created xsi:type="dcterms:W3CDTF">2024-04-12T19:53:00Z</dcterms:created>
  <dcterms:modified xsi:type="dcterms:W3CDTF">2024-04-23T17:42:00Z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